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16DB1" w14:paraId="6651AF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C213E6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A3 Storage</w:t>
            </w:r>
          </w:p>
          <w:p w14:paraId="62645ED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4610 North Holiday Hill Road</w:t>
            </w:r>
          </w:p>
          <w:p w14:paraId="3F9670DC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Midland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79707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9748835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569A1C6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A3 Storage Centers</w:t>
            </w:r>
          </w:p>
          <w:p w14:paraId="713FF893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4610 Holiday Hill Rd.</w:t>
            </w:r>
          </w:p>
          <w:p w14:paraId="3E300DD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Midland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79707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4900DC8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356D843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Akerman LLP</w:t>
            </w:r>
          </w:p>
          <w:p w14:paraId="4576855A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John E. Mitchell and Scott D. Lawrence</w:t>
            </w:r>
          </w:p>
          <w:p w14:paraId="6EE6B73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2001 Ross Avenue, Suite 3600</w:t>
            </w:r>
          </w:p>
          <w:p w14:paraId="240EC96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1F9659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6CCE38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Akerman LLP</w:t>
            </w:r>
          </w:p>
          <w:p w14:paraId="5D41728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Katherine C. Fackler</w:t>
            </w:r>
          </w:p>
          <w:p w14:paraId="32D49A7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50 North Laura Street, Suite 3100</w:t>
            </w:r>
          </w:p>
          <w:p w14:paraId="21376C4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Jacksonville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32202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641A27A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7F03157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Aldine Independent School District</w:t>
            </w:r>
          </w:p>
          <w:p w14:paraId="345C16D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Pamela H. Walters and Johnetta Lang</w:t>
            </w:r>
          </w:p>
          <w:p w14:paraId="4BE59D1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2520 W.W. Thorne Drive</w:t>
            </w:r>
          </w:p>
          <w:p w14:paraId="42C914F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77073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73505E4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082FD95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Ample Storage</w:t>
            </w:r>
          </w:p>
          <w:p w14:paraId="2EB1AC7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8005 Pontiac Ave</w:t>
            </w:r>
          </w:p>
          <w:p w14:paraId="7131D3C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Lubbock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79424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0A972C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602C57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Barbara Lanza Farley, P.C.</w:t>
            </w:r>
          </w:p>
          <w:p w14:paraId="135E069A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Barbara L. Farley</w:t>
            </w:r>
          </w:p>
          <w:p w14:paraId="1930076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PO Box 53659</w:t>
            </w:r>
          </w:p>
          <w:p w14:paraId="6298E2DE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19105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E44406F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3B68976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Barshop &amp; Oles Company</w:t>
            </w:r>
          </w:p>
          <w:p w14:paraId="3684086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Attn Deborah Hornickel, Property Manager</w:t>
            </w:r>
          </w:p>
          <w:p w14:paraId="0244338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801 Congress Avenue, Suite 300</w:t>
            </w:r>
          </w:p>
          <w:p w14:paraId="0D79E4DE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Austin</w:t>
            </w:r>
            <w:r w:rsidRPr="002E0327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TX</w:t>
            </w:r>
            <w:r w:rsidRPr="002E03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78701</w:t>
            </w:r>
            <w:r w:rsidRPr="002E03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73" w:type="dxa"/>
          </w:tcPr>
          <w:p w14:paraId="184DC0D1" w14:textId="77777777" w:rsidR="00616DB1" w:rsidRPr="002E0327" w:rsidRDefault="00616DB1" w:rsidP="002E0327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79EAC3D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Bodman PLC</w:t>
            </w:r>
          </w:p>
          <w:p w14:paraId="3E6774C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Robert J. Diehl, Jr</w:t>
            </w:r>
          </w:p>
          <w:p w14:paraId="21F8E61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6th Floor at Ford Field</w:t>
            </w:r>
          </w:p>
          <w:p w14:paraId="64A0DA3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1901 St. Antoine Street</w:t>
            </w:r>
          </w:p>
          <w:p w14:paraId="09E0A7E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Detroit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48226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0C26BE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494136D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Brazoria County Tax Office</w:t>
            </w:r>
          </w:p>
          <w:p w14:paraId="1FBA3B6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Perdue, Brandon, Fielder, Collins &amp; Mott, L.L.P. c/o Owen M. Sonik</w:t>
            </w:r>
          </w:p>
          <w:p w14:paraId="4684B89A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1235 North Loop West</w:t>
            </w:r>
          </w:p>
          <w:p w14:paraId="6CAAC6E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600</w:t>
            </w:r>
          </w:p>
          <w:p w14:paraId="6E9D9FC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0067120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022EB38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FR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  <w:lang w:val="fr-FR"/>
              </w:rPr>
              <w:t>Buchalter, PC</w:t>
            </w:r>
          </w:p>
          <w:p w14:paraId="54A98F1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Jeffrey K. Garfinkle, Esq.</w:t>
            </w:r>
          </w:p>
          <w:p w14:paraId="07E351C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18400 Von Karman Avenue, Suite 800</w:t>
            </w:r>
          </w:p>
          <w:p w14:paraId="36C529C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Irvine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92612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4E02250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6591364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Cervenka Green Ducharme Antonelli LLC</w:t>
            </w:r>
          </w:p>
          <w:p w14:paraId="0EDCD64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Patricia Antonelli</w:t>
            </w:r>
          </w:p>
          <w:p w14:paraId="4915455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235 Promenade St Ste 475</w:t>
            </w:r>
          </w:p>
          <w:p w14:paraId="501336B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Providence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02908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28BA63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574B02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289589E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Felice R. Yudkin</w:t>
            </w:r>
          </w:p>
          <w:p w14:paraId="0BD91BD2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Court Plaza North</w:t>
            </w:r>
          </w:p>
          <w:p w14:paraId="230D0F2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25 Main Street</w:t>
            </w:r>
          </w:p>
          <w:p w14:paraId="470ADFB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Hackensack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07601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734A707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09F8789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Cole Schotz P.C.</w:t>
            </w:r>
          </w:p>
          <w:p w14:paraId="1C36B91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Michael Warner, Benjamin L. Wallen</w:t>
            </w:r>
          </w:p>
          <w:p w14:paraId="7A672302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301 Commerce Street, Suite 1700</w:t>
            </w:r>
          </w:p>
          <w:p w14:paraId="61B6EF6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20AF6A5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39A4E292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Crescendo Commercial Realty</w:t>
            </w:r>
          </w:p>
          <w:p w14:paraId="0594D19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Attn Dwayne Hurt, Property Accountant</w:t>
            </w:r>
          </w:p>
          <w:p w14:paraId="3939131A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 Summit Park Dr Ste 540</w:t>
            </w:r>
          </w:p>
          <w:p w14:paraId="5D9E9B5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Independence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44131-2590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1BAAEF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1779D2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DuBois, Bryant &amp; Campbell, LLP</w:t>
            </w:r>
          </w:p>
          <w:p w14:paraId="34D4C56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Seth E. Meisel</w:t>
            </w:r>
          </w:p>
          <w:p w14:paraId="61A69B6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Colorado Tower</w:t>
            </w:r>
          </w:p>
          <w:p w14:paraId="4FA55A3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303 Colorado Street</w:t>
            </w:r>
          </w:p>
          <w:p w14:paraId="1583FED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2300</w:t>
            </w:r>
          </w:p>
          <w:p w14:paraId="03D3B9A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C84E1D9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40D940E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Extra Space Storage</w:t>
            </w:r>
          </w:p>
          <w:p w14:paraId="699C06E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2250 Joe Battle Blvd.</w:t>
            </w:r>
          </w:p>
          <w:p w14:paraId="21C0D69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El Paso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79938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DF4DABB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3578388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Foley Gardere Foley &amp; Lardner LLP</w:t>
            </w:r>
          </w:p>
          <w:p w14:paraId="601CC7B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Marcus A. Helt &amp; Michael Riordan</w:t>
            </w:r>
          </w:p>
          <w:p w14:paraId="4B2788C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2021 McKinney Avenue</w:t>
            </w:r>
          </w:p>
          <w:p w14:paraId="46B83D4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1600</w:t>
            </w:r>
          </w:p>
          <w:p w14:paraId="25146D1E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145249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7C3B471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Gray Reed &amp; McGraw LLP</w:t>
            </w:r>
          </w:p>
          <w:p w14:paraId="79EDF5E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Jason S. Brookner, J. Cary Gray, and Blake Allen</w:t>
            </w:r>
          </w:p>
          <w:p w14:paraId="38FF176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1300 Post Oak Blvd.</w:t>
            </w:r>
          </w:p>
          <w:p w14:paraId="2D32842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2000</w:t>
            </w:r>
          </w:p>
          <w:p w14:paraId="0604473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77056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D2D2FFE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79971EC1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GreatAmerica Financial Services Corporation</w:t>
            </w:r>
          </w:p>
          <w:p w14:paraId="3583B92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Elizabeth Bea Wendel</w:t>
            </w:r>
          </w:p>
          <w:p w14:paraId="19626AA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PO Box 609</w:t>
            </w:r>
          </w:p>
          <w:p w14:paraId="6FA1601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Cedar Rapids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62406-0609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CEFC4F2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35633E1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Greer, Herz &amp; Adams, LLP</w:t>
            </w:r>
          </w:p>
          <w:p w14:paraId="3B530CA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Frederick Black, Tara B. Annweiler, Marc D. Young</w:t>
            </w:r>
          </w:p>
          <w:p w14:paraId="7C19DB0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One Moody Plaza, 18th Floor</w:t>
            </w:r>
          </w:p>
          <w:p w14:paraId="06F5874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Galveston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77550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2A757A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3E3A6E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Gregory, Doyle, Calhoun &amp; Rogers, LLC</w:t>
            </w:r>
          </w:p>
          <w:p w14:paraId="3F87FF6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Todd E. Hatcher</w:t>
            </w:r>
          </w:p>
          <w:p w14:paraId="5F5E17CA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49 Atlanta Street</w:t>
            </w:r>
          </w:p>
          <w:p w14:paraId="37C3868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Marietta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30060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30C192B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622E6EB2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Haynes and Boone, LLP</w:t>
            </w:r>
          </w:p>
          <w:p w14:paraId="2A5987F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J. Frasher Murphy</w:t>
            </w:r>
          </w:p>
          <w:p w14:paraId="47C1FEC0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2323 Victory Avenue</w:t>
            </w:r>
          </w:p>
          <w:p w14:paraId="7856D46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700</w:t>
            </w:r>
          </w:p>
          <w:p w14:paraId="3620612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75219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33B928C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6F71D0FC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Haynes and Boone, LLP</w:t>
            </w:r>
          </w:p>
          <w:p w14:paraId="7C6B425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Patrick L. Hughes</w:t>
            </w:r>
          </w:p>
          <w:p w14:paraId="39DDDC80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1221 McKinney Street</w:t>
            </w:r>
          </w:p>
          <w:p w14:paraId="0F60F7F0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2100</w:t>
            </w:r>
          </w:p>
          <w:p w14:paraId="1614791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63344C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7FA030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Hendershot, Cannon &amp; Hisey, P.C.</w:t>
            </w:r>
          </w:p>
          <w:p w14:paraId="4D532C70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Simon W. Hendershot, III, Benjamin L. Hisey, Katie T. Cowart, and Raymond L. Panneton</w:t>
            </w:r>
          </w:p>
          <w:p w14:paraId="0ADC9923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1800 Bering Drive, Suite 600</w:t>
            </w:r>
          </w:p>
          <w:p w14:paraId="4BEB7C0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401E7BF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78243DA2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Hoover Slovacek LLP</w:t>
            </w:r>
          </w:p>
          <w:p w14:paraId="215D795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Brendetta A. Scott</w:t>
            </w:r>
          </w:p>
          <w:p w14:paraId="1A050AC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Galleria Tower II</w:t>
            </w:r>
          </w:p>
          <w:p w14:paraId="4E7C082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5051 Westheimer, Suite 1200</w:t>
            </w:r>
          </w:p>
          <w:p w14:paraId="07529EE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77056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7A70E17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2ED439BC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1EB7AFA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07DB332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7F47091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4D1E0F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85E73E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0A90CB9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6FDF50E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65304B3E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8C37DBE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4EBB8AE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 GCLS</w:t>
            </w:r>
          </w:p>
          <w:p w14:paraId="0BCDD36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1919 Smith Street</w:t>
            </w:r>
          </w:p>
          <w:p w14:paraId="72341BC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41AFA82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2A093D3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Iron Mountain Information Management, LLC</w:t>
            </w:r>
          </w:p>
          <w:p w14:paraId="3F7F629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Joseph Corrigan</w:t>
            </w:r>
          </w:p>
          <w:p w14:paraId="14F535D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One Federal Street</w:t>
            </w:r>
          </w:p>
          <w:p w14:paraId="1E2002F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02110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550F80D" w14:textId="77777777" w:rsidR="00616DB1" w:rsidRDefault="00616DB1" w:rsidP="002E0327">
      <w:pPr>
        <w:ind w:left="95" w:right="95"/>
        <w:rPr>
          <w:vanish/>
        </w:rPr>
        <w:sectPr w:rsidR="00616DB1" w:rsidSect="00616DB1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16DB1" w14:paraId="283365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E48D6A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J. Scott Douglass</w:t>
            </w:r>
          </w:p>
          <w:p w14:paraId="2B5E920A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Attorney at Law</w:t>
            </w:r>
          </w:p>
          <w:p w14:paraId="6615624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1811 Bering Dr.</w:t>
            </w:r>
          </w:p>
          <w:p w14:paraId="5D67ECB2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420</w:t>
            </w:r>
          </w:p>
          <w:p w14:paraId="76F05DA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E44B1B7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2C62BD9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J.R. Jones Law PLLC</w:t>
            </w:r>
          </w:p>
          <w:p w14:paraId="630FB99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John R. Jones</w:t>
            </w:r>
          </w:p>
          <w:p w14:paraId="6D4FEC7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6026 Remson Hollow Lane</w:t>
            </w:r>
          </w:p>
          <w:p w14:paraId="2E2F487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Katy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77494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6FB5F08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5479AE6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James H. Stokes Jr.</w:t>
            </w:r>
          </w:p>
          <w:p w14:paraId="5B240F2A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1662 Creekside Drive</w:t>
            </w:r>
          </w:p>
          <w:p w14:paraId="11669A2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Sugar Land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77478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29241D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6C0988D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Johnson DeLuca Kurisky &amp; Gould, P.C.</w:t>
            </w:r>
          </w:p>
          <w:p w14:paraId="35A93190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Millard A. Johnson, Sara J. Sherman, Stacy L. Fisher</w:t>
            </w:r>
          </w:p>
          <w:p w14:paraId="36DF4112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1221 Lamar Street</w:t>
            </w:r>
          </w:p>
          <w:p w14:paraId="2DD02EA0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1000</w:t>
            </w:r>
          </w:p>
          <w:p w14:paraId="269976DC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8719B61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6962C0B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Joyce W. Lindauer Attorney, PLLC</w:t>
            </w:r>
          </w:p>
          <w:p w14:paraId="0C8701B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Joyce W. Lindauer, Sarah M. Cox &amp; Jeffery M. Veteto</w:t>
            </w:r>
          </w:p>
          <w:p w14:paraId="3259CB42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12720 Hillcrest Road, Suite 625</w:t>
            </w:r>
          </w:p>
          <w:p w14:paraId="39D76D8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75230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891C9FC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2BFE784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K&amp;L Gates LLP</w:t>
            </w:r>
          </w:p>
          <w:p w14:paraId="5C590A5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Daniel M. Eliades, David S. Catuogno</w:t>
            </w:r>
          </w:p>
          <w:p w14:paraId="5EEDAD0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One Newark Center, Tenth Floor</w:t>
            </w:r>
          </w:p>
          <w:p w14:paraId="5F14AD9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1085 Raymond Boulevard</w:t>
            </w:r>
          </w:p>
          <w:p w14:paraId="3753E92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Newark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07102-0000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103839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9827D1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Kane Russell Coleman Logan PC</w:t>
            </w:r>
          </w:p>
          <w:p w14:paraId="4E066DB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Michael P. Ridulfo, Demetri J. Economou</w:t>
            </w:r>
          </w:p>
          <w:p w14:paraId="67ACF24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5051 Westheimer Road, Suite 1000</w:t>
            </w:r>
          </w:p>
          <w:p w14:paraId="70D883D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77056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D4678FE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539C706E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Kay D. Brock</w:t>
            </w:r>
          </w:p>
          <w:p w14:paraId="339202B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Assistant Travis County Attorney</w:t>
            </w:r>
          </w:p>
          <w:p w14:paraId="037F807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PO Box 1748</w:t>
            </w:r>
          </w:p>
          <w:p w14:paraId="4D6F7E5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Austin</w:t>
            </w:r>
            <w:r w:rsidRPr="002E0327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TX</w:t>
            </w:r>
            <w:r w:rsidRPr="002E03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78767</w:t>
            </w:r>
            <w:r w:rsidRPr="002E03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73" w:type="dxa"/>
          </w:tcPr>
          <w:p w14:paraId="494DA84A" w14:textId="77777777" w:rsidR="00616DB1" w:rsidRPr="002E0327" w:rsidRDefault="00616DB1" w:rsidP="002E0327">
            <w:pPr>
              <w:ind w:left="95" w:right="95"/>
              <w:rPr>
                <w:lang w:val="fr-FR"/>
              </w:rPr>
            </w:pPr>
          </w:p>
        </w:tc>
        <w:tc>
          <w:tcPr>
            <w:tcW w:w="3787" w:type="dxa"/>
          </w:tcPr>
          <w:p w14:paraId="433E07E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</w:t>
            </w:r>
          </w:p>
          <w:p w14:paraId="3DC328A0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Leanne Scott</w:t>
            </w:r>
          </w:p>
          <w:p w14:paraId="02FA62F0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222 N. Pacific Coast Highway</w:t>
            </w:r>
          </w:p>
          <w:p w14:paraId="5AB23860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022994A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12D5D5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7FA79F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Keith Coulter</w:t>
            </w:r>
          </w:p>
          <w:p w14:paraId="3F25DE6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3306 Sul Ross Street</w:t>
            </w:r>
          </w:p>
          <w:p w14:paraId="2AD2284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77098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B60063B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0DDBE87E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16DB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Kilmer Crosby &amp; Quadros PLLC</w:t>
            </w:r>
          </w:p>
          <w:p w14:paraId="4872E232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DB1">
              <w:rPr>
                <w:rFonts w:ascii="Arial" w:hAnsi="Arial" w:cs="Arial"/>
                <w:noProof/>
                <w:sz w:val="18"/>
                <w:szCs w:val="18"/>
              </w:rPr>
              <w:t>Brian A. Kilmer</w:t>
            </w:r>
          </w:p>
          <w:p w14:paraId="7A5C6962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DB1">
              <w:rPr>
                <w:rFonts w:ascii="Arial" w:hAnsi="Arial" w:cs="Arial"/>
                <w:noProof/>
                <w:sz w:val="18"/>
                <w:szCs w:val="18"/>
              </w:rPr>
              <w:t>712 Main St., Ste. 1100</w:t>
            </w:r>
          </w:p>
          <w:p w14:paraId="4643D0E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2B23B4F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7A9A162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Law Office of Keval Patel, PC</w:t>
            </w:r>
          </w:p>
          <w:p w14:paraId="045172F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Keval Patel</w:t>
            </w:r>
          </w:p>
          <w:p w14:paraId="43B47DF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19855 Southwest Freeway, Suite 330</w:t>
            </w:r>
          </w:p>
          <w:p w14:paraId="7E515FD1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Sugar Land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77479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231D59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05E24BD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Lee Carroll</w:t>
            </w:r>
          </w:p>
          <w:p w14:paraId="26B420A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PO Box 692389</w:t>
            </w:r>
          </w:p>
          <w:p w14:paraId="67559722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77269-2389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993E5D7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19E557ED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Leyh Payne &amp; Mallia, PLLC</w:t>
            </w:r>
          </w:p>
          <w:p w14:paraId="0E6AEB6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Steven A. Leyh</w:t>
            </w:r>
          </w:p>
          <w:p w14:paraId="36D4984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9545 Katy Freeway, Suite 200</w:t>
            </w:r>
          </w:p>
          <w:p w14:paraId="14E2531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99AE396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5619D4D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38075D2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Diane W. Sanders</w:t>
            </w:r>
          </w:p>
          <w:p w14:paraId="0D8C7BB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PO Box 17428</w:t>
            </w:r>
          </w:p>
          <w:p w14:paraId="6173660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78760-7428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65C805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810CFD1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7801472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Don Stecker</w:t>
            </w:r>
          </w:p>
          <w:p w14:paraId="6413DF9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711 Navarro Street, Ste 300</w:t>
            </w:r>
          </w:p>
          <w:p w14:paraId="69765D4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78205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CE5656D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0770F16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12E89D3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Elizabeth Weller</w:t>
            </w:r>
          </w:p>
          <w:p w14:paraId="00E3CFFA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2777 N. Stemmons Freeway</w:t>
            </w:r>
          </w:p>
          <w:p w14:paraId="3EAE558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1000</w:t>
            </w:r>
          </w:p>
          <w:p w14:paraId="41130BBC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75207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2B5F062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68D3A53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1A75D8A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John P. Dillman</w:t>
            </w:r>
          </w:p>
          <w:p w14:paraId="3604E51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PO Box 3064</w:t>
            </w:r>
          </w:p>
          <w:p w14:paraId="74D68C0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77253-3064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366A38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5810DF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Locke Lord LLP</w:t>
            </w:r>
          </w:p>
          <w:p w14:paraId="03012A7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Elizabeth M. Guffy &amp; Philip G. Eisenberg</w:t>
            </w:r>
          </w:p>
          <w:p w14:paraId="5EC64B5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600 Travis Street, Suite 2800</w:t>
            </w:r>
          </w:p>
          <w:p w14:paraId="7844AF4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E053EDC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2A4978B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Lubbock Central Appraisal District Midland County</w:t>
            </w:r>
          </w:p>
          <w:p w14:paraId="5FA96CA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Perdue, Brandon, Fielder, Collins &amp; Mott, L.L.P. c/o Laura J. Monroe</w:t>
            </w:r>
          </w:p>
          <w:p w14:paraId="01BB4BB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P.O. Box 817</w:t>
            </w:r>
          </w:p>
          <w:p w14:paraId="09558D8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Lubbock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79408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222E476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7FA355B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McCreary, Veselka, Bragg &amp; Allen, P.C.</w:t>
            </w:r>
          </w:p>
          <w:p w14:paraId="381CAD7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Tara LeDay</w:t>
            </w:r>
          </w:p>
          <w:p w14:paraId="3F380EF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P.O. Box 1269</w:t>
            </w:r>
          </w:p>
          <w:p w14:paraId="64A2036C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Round Rock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78680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602F5C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3FAE0E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McDowell Hetherington LLP</w:t>
            </w:r>
          </w:p>
          <w:p w14:paraId="6A93F39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Jarrod B. Martin</w:t>
            </w:r>
          </w:p>
          <w:p w14:paraId="48F49543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1001 Fannin Street</w:t>
            </w:r>
          </w:p>
          <w:p w14:paraId="6A0F080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2700</w:t>
            </w:r>
          </w:p>
          <w:p w14:paraId="5DB3C27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4384BD6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0EC22D3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McGlinchey Stafford PLLC</w:t>
            </w:r>
          </w:p>
          <w:p w14:paraId="4A4D034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Richard A. Aguilar</w:t>
            </w:r>
          </w:p>
          <w:p w14:paraId="0783770A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601 Poydras Street</w:t>
            </w:r>
          </w:p>
          <w:p w14:paraId="597A6F9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1200</w:t>
            </w:r>
          </w:p>
          <w:p w14:paraId="49187742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New Orleans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70130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AA3F2AC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0EA1863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Mesch Clark &amp; Rothschild PC</w:t>
            </w:r>
          </w:p>
          <w:p w14:paraId="65A64AE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Susan N. Goodman</w:t>
            </w:r>
          </w:p>
          <w:p w14:paraId="3795AF0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259 North Meyer Avenue</w:t>
            </w:r>
          </w:p>
          <w:p w14:paraId="04698C1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Tuscon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85701-1090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04F66A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3EF97FE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Metro Self Storage</w:t>
            </w:r>
          </w:p>
          <w:p w14:paraId="69A6B1D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560 Kingwood Dr.</w:t>
            </w:r>
          </w:p>
          <w:p w14:paraId="3B01FC72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Kingwood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77339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63E6BBE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33B8390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Moritt Hock &amp; Hamroff LLP</w:t>
            </w:r>
          </w:p>
          <w:p w14:paraId="3D71B08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Leslie Ann Berkoff</w:t>
            </w:r>
          </w:p>
          <w:p w14:paraId="4D8E91E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400 Garden City Plaza</w:t>
            </w:r>
          </w:p>
          <w:p w14:paraId="717FF061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Garden City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11530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435B28C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2B0F81B2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Nathan Sommers Jacobs, A Professional Corporation</w:t>
            </w:r>
          </w:p>
          <w:p w14:paraId="0CEF658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Heather R. Potts</w:t>
            </w:r>
          </w:p>
          <w:p w14:paraId="5716BA0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2800 Post Oak Blvd., 61st Floor</w:t>
            </w:r>
          </w:p>
          <w:p w14:paraId="1DEC153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77056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:rsidRPr="00616DB1" w14:paraId="564E33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C6428F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Neighbors Legacy Holdings, Inc.</w:t>
            </w:r>
          </w:p>
          <w:p w14:paraId="2984DDE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c/o Tensie Axton, Liquidating Trustee</w:t>
            </w:r>
          </w:p>
          <w:p w14:paraId="6941D41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FTI Consulting</w:t>
            </w:r>
          </w:p>
          <w:p w14:paraId="1D7242C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1301 McKinney St, Suite 3500</w:t>
            </w:r>
          </w:p>
          <w:p w14:paraId="4378D6FC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DDC63B5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5AE9C84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Neligan LLP</w:t>
            </w:r>
          </w:p>
          <w:p w14:paraId="55B54E7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Patrick J. Neligan; John D. Gaither</w:t>
            </w:r>
          </w:p>
          <w:p w14:paraId="2790230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325 N. St. Paul, Suite 3600</w:t>
            </w:r>
          </w:p>
          <w:p w14:paraId="5F9D217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A1A4646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4D06B60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Attorney General</w:t>
            </w:r>
          </w:p>
          <w:p w14:paraId="158333F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Bankruptcy &amp; Collections Division</w:t>
            </w:r>
          </w:p>
          <w:p w14:paraId="656E693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J. Casey Roy, Assistant Attorney General</w:t>
            </w:r>
          </w:p>
          <w:p w14:paraId="57C864C9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16DB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P. O. Box 12548- MC 008</w:t>
            </w:r>
          </w:p>
          <w:p w14:paraId="3DCF5720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16DB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Austin</w:t>
            </w:r>
            <w:r w:rsidRPr="00616DB1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Pr="00616DB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TX</w:t>
            </w:r>
            <w:r w:rsidRPr="00616DB1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616DB1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78711-2548</w:t>
            </w:r>
            <w:r w:rsidRPr="00616DB1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1128FCA2" w14:textId="77777777" w:rsidR="00616DB1" w:rsidRDefault="00616DB1" w:rsidP="002E0327">
      <w:pPr>
        <w:ind w:left="95" w:right="95"/>
        <w:rPr>
          <w:vanish/>
        </w:rPr>
        <w:sectPr w:rsidR="00616DB1" w:rsidSect="00616DB1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16DB1" w14:paraId="793661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C7087AC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Office of the Attorney General</w:t>
            </w:r>
          </w:p>
          <w:p w14:paraId="3411D3D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Ken Paxton</w:t>
            </w:r>
          </w:p>
          <w:p w14:paraId="2AF97AD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300 W. 15th St</w:t>
            </w:r>
          </w:p>
          <w:p w14:paraId="3FEB1EE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A0CE9EB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1C76B51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Okin Adams LLP</w:t>
            </w:r>
          </w:p>
          <w:p w14:paraId="110DE93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Matthew S. Okin; Brian D. Roman</w:t>
            </w:r>
          </w:p>
          <w:p w14:paraId="5DB946E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1113 Vine St., Suite 240</w:t>
            </w:r>
          </w:p>
          <w:p w14:paraId="27E2479D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EE22C40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35C8616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Pagel Davis &amp; Hill, P.C.</w:t>
            </w:r>
          </w:p>
          <w:p w14:paraId="634D7133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Dennis McQueen, Esq.</w:t>
            </w:r>
          </w:p>
          <w:p w14:paraId="2CFCA7F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1415 Louisiana, 22nd Floor</w:t>
            </w:r>
          </w:p>
          <w:p w14:paraId="73C5756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66B676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65711F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Pearce &amp; Company, P.C.</w:t>
            </w:r>
          </w:p>
          <w:p w14:paraId="4559275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Attn: John Pearce</w:t>
            </w:r>
          </w:p>
          <w:p w14:paraId="0847230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8310 N. Capitol of Texas Highway</w:t>
            </w:r>
          </w:p>
          <w:p w14:paraId="2C18798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78731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1FACE50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4DC9BB9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Pearland Town Center Limited Partnership</w:t>
            </w:r>
          </w:p>
          <w:p w14:paraId="4F2E523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c/o CBL &amp; Associates Management, Inc.</w:t>
            </w:r>
          </w:p>
          <w:p w14:paraId="3F15EBD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2030 Hamilton Place Blvd., Ste 500</w:t>
            </w:r>
          </w:p>
          <w:p w14:paraId="47047BD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Chattanooga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37421-6000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2104C9D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1657E48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Perdue, Brandon, Fielder, Collins &amp; Mott, L.L.P.</w:t>
            </w:r>
          </w:p>
          <w:p w14:paraId="44E6B91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c/o Jeanmarie Baer</w:t>
            </w:r>
          </w:p>
          <w:p w14:paraId="62570A4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PO Box 8188</w:t>
            </w:r>
          </w:p>
          <w:p w14:paraId="40325A1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Wichita Falls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76307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79344C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0F29FC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Porter Hedges LLP</w:t>
            </w:r>
          </w:p>
          <w:p w14:paraId="76E8C7E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John F. Higgins, Eric M. English</w:t>
            </w:r>
          </w:p>
          <w:p w14:paraId="5B4A83C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1000 Main Street</w:t>
            </w:r>
          </w:p>
          <w:p w14:paraId="54AE1C9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36th Floor</w:t>
            </w:r>
          </w:p>
          <w:p w14:paraId="368CC37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134C0C4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6FD4130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Pratt &amp; Flack, LLP</w:t>
            </w:r>
          </w:p>
          <w:p w14:paraId="35EB5FC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Paul D. Flack</w:t>
            </w:r>
          </w:p>
          <w:p w14:paraId="21C6BDA6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DB1">
              <w:rPr>
                <w:rFonts w:ascii="Arial" w:hAnsi="Arial" w:cs="Arial"/>
                <w:noProof/>
                <w:sz w:val="18"/>
                <w:szCs w:val="18"/>
              </w:rPr>
              <w:t>4306 Yoakum Blvd., Suite 500</w:t>
            </w:r>
          </w:p>
          <w:p w14:paraId="6066470B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DB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616DB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6DB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616D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6DB1">
              <w:rPr>
                <w:rFonts w:ascii="Arial" w:hAnsi="Arial" w:cs="Arial"/>
                <w:noProof/>
                <w:sz w:val="18"/>
                <w:szCs w:val="18"/>
              </w:rPr>
              <w:t>77006</w:t>
            </w:r>
            <w:r w:rsidRPr="00616D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EC0649C" w14:textId="77777777" w:rsidR="00616DB1" w:rsidRP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45E098ED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Reed Smith LLP</w:t>
            </w:r>
          </w:p>
          <w:p w14:paraId="5457974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Lloyd A. Lim</w:t>
            </w:r>
          </w:p>
          <w:p w14:paraId="3F53A78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811 Main Street, Suite 1700</w:t>
            </w:r>
          </w:p>
          <w:p w14:paraId="074EE85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77002-6110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483430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6786C4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Reed Smith LLP</w:t>
            </w:r>
          </w:p>
          <w:p w14:paraId="34DEB89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Matthew E. Tashman</w:t>
            </w:r>
          </w:p>
          <w:p w14:paraId="5F5C0F5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1717 Arch Street, Suite 3100</w:t>
            </w:r>
          </w:p>
          <w:p w14:paraId="69C51C9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9E708ED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3F4E42CA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16DB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Reid, Strickland &amp; Gillette, L.L.P.</w:t>
            </w:r>
          </w:p>
          <w:p w14:paraId="38651F4B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DB1">
              <w:rPr>
                <w:rFonts w:ascii="Arial" w:hAnsi="Arial" w:cs="Arial"/>
                <w:noProof/>
                <w:sz w:val="18"/>
                <w:szCs w:val="18"/>
              </w:rPr>
              <w:t>Stephen H. DonCarlos, Brandon E. Benoit</w:t>
            </w:r>
          </w:p>
          <w:p w14:paraId="1A6E46E8" w14:textId="77777777" w:rsidR="00616DB1" w:rsidRP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DB1">
              <w:rPr>
                <w:rFonts w:ascii="Arial" w:hAnsi="Arial" w:cs="Arial"/>
                <w:noProof/>
                <w:sz w:val="18"/>
                <w:szCs w:val="18"/>
              </w:rPr>
              <w:t>PO Box 809</w:t>
            </w:r>
          </w:p>
          <w:p w14:paraId="13A2F0C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Baytown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77522-0809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CFBA223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0C87FA2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Savrick, Schumann, Johnson, McGarr, Kaminski &amp; Shirley, L.L.P</w:t>
            </w:r>
          </w:p>
          <w:p w14:paraId="57935632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Mitchell D. Savrick</w:t>
            </w:r>
          </w:p>
          <w:p w14:paraId="4A5E9B53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4330 Gaines Ranch Loop</w:t>
            </w:r>
          </w:p>
          <w:p w14:paraId="2A798CD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150</w:t>
            </w:r>
          </w:p>
          <w:p w14:paraId="141D6EE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78735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3DA16B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522E7B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SBG Ventures</w:t>
            </w:r>
          </w:p>
          <w:p w14:paraId="77201E4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8418 Academy St.</w:t>
            </w:r>
          </w:p>
          <w:p w14:paraId="2636C95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ED5C008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0934AEB4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451EE0E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Fort Worth Regional Office</w:t>
            </w:r>
          </w:p>
          <w:p w14:paraId="4CA773A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801 Cherry Street, Suite 1900, Unit 18</w:t>
            </w:r>
          </w:p>
          <w:p w14:paraId="4F0DD20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03EF4AA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6A3CF85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401038F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49660BE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6AE3BB9D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32ED53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49E26C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Shackelford, Bowen, McKinley &amp; Norton LLP</w:t>
            </w:r>
          </w:p>
          <w:p w14:paraId="7242E79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Frances A. Smith</w:t>
            </w:r>
          </w:p>
          <w:p w14:paraId="0BBBDF1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9201 N. Central Expressway</w:t>
            </w:r>
          </w:p>
          <w:p w14:paraId="4169DDE7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4th Floor</w:t>
            </w:r>
          </w:p>
          <w:p w14:paraId="1572C661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75231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F313A72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4E9C24FE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Shannon, Martin, Finkelstein, Alvarado &amp; Dunne, P.C.</w:t>
            </w:r>
          </w:p>
          <w:p w14:paraId="57440E9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Mark S. Finkelstein and Regan S. Jones</w:t>
            </w:r>
          </w:p>
          <w:p w14:paraId="68F0D3C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1001 McKinney Street, Suite 1100</w:t>
            </w:r>
          </w:p>
          <w:p w14:paraId="79F87A9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77002-6424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C83C6C6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766D848D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Smart Financial Credit Union f/k/a First Educators Credit Union</w:t>
            </w:r>
          </w:p>
          <w:p w14:paraId="6283014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6051 North Course Dr.</w:t>
            </w:r>
          </w:p>
          <w:p w14:paraId="56D48B3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77072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0952C3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5AD5BF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Sussman &amp; Moore, L.L.P.</w:t>
            </w:r>
          </w:p>
          <w:p w14:paraId="76ADF9D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Weldon L. Moore, III</w:t>
            </w:r>
          </w:p>
          <w:p w14:paraId="0B5637D3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2911 Turtle Creek Blvd.</w:t>
            </w:r>
          </w:p>
          <w:p w14:paraId="05A84C3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Ste. 1100</w:t>
            </w:r>
          </w:p>
          <w:p w14:paraId="24813E37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75219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D3C8219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6557C2C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Department of State Health Services</w:t>
            </w:r>
          </w:p>
          <w:p w14:paraId="72D9753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PO Box 149347</w:t>
            </w:r>
          </w:p>
          <w:p w14:paraId="1B7275AE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78714-9347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1195EC5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155554C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Department of State Health Services</w:t>
            </w:r>
          </w:p>
          <w:p w14:paraId="05A22C6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1100 West 49th Street</w:t>
            </w:r>
          </w:p>
          <w:p w14:paraId="398DA07E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78756-3199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56B10D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7111220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Health and Human Services Commission</w:t>
            </w:r>
          </w:p>
          <w:p w14:paraId="74F1380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Brown - Heath Building</w:t>
            </w:r>
          </w:p>
          <w:p w14:paraId="64FE6B28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4900 Lamar Blvd.</w:t>
            </w:r>
          </w:p>
          <w:p w14:paraId="0F61D3D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78751-2316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3708D80A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6954D7EA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The Comptroller of Public Accounts of the State of Texas</w:t>
            </w:r>
          </w:p>
          <w:p w14:paraId="76EC158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Courtney J. Hull, Assistant Attorney General</w:t>
            </w:r>
          </w:p>
          <w:p w14:paraId="5A01EC79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Bankruptcy &amp; Collections Division MC 008</w:t>
            </w:r>
          </w:p>
          <w:p w14:paraId="16D9CC7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P.O. Box 12548</w:t>
            </w:r>
          </w:p>
          <w:p w14:paraId="3C863B1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78711-2548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495A1DF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7B6FAA8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The Gerger Law Firm, PLLC</w:t>
            </w:r>
          </w:p>
          <w:p w14:paraId="05EEA217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Alan S. Gerger and Broocks Mack Wilson</w:t>
            </w:r>
          </w:p>
          <w:p w14:paraId="2ECD0F1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1770 Saint James Pl Ste 105</w:t>
            </w:r>
          </w:p>
          <w:p w14:paraId="0BC9C5AC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77056-3441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08B4D0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16B8C1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Tyler Independent School District</w:t>
            </w:r>
          </w:p>
          <w:p w14:paraId="75EB7DD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Perdue, Brandon, Fielder, Collins &amp; Mott, L.L.P. c/o Tab Beall</w:t>
            </w:r>
          </w:p>
          <w:p w14:paraId="66488A1C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305 S Broadway Ave Ste 200</w:t>
            </w:r>
          </w:p>
          <w:p w14:paraId="07E733B6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PO Box 2007</w:t>
            </w:r>
          </w:p>
          <w:p w14:paraId="4BB770EF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Tyler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75710-2007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77453EB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24C44912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U.S. Department of Health &amp; Human Services</w:t>
            </w:r>
          </w:p>
          <w:p w14:paraId="19340432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200 Independence Avenue, S.W.</w:t>
            </w:r>
          </w:p>
          <w:p w14:paraId="7B919EA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20201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C810248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1C4136E3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Underwood Perkins, P.C.</w:t>
            </w:r>
          </w:p>
          <w:p w14:paraId="0CE354D2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David L. Campbell, Eli D. Pierce</w:t>
            </w:r>
          </w:p>
          <w:p w14:paraId="0839B22B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Two Lincoln Centre</w:t>
            </w:r>
          </w:p>
          <w:p w14:paraId="2874BFBD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5420 LBJ Freeway, Suite 1900</w:t>
            </w:r>
          </w:p>
          <w:p w14:paraId="21EC7E4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75240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DB1" w14:paraId="3607FC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BBF958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Attorney's Office</w:t>
            </w:r>
          </w:p>
          <w:p w14:paraId="1FD7FA77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Southern District of Texas</w:t>
            </w:r>
          </w:p>
          <w:p w14:paraId="3BB07754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1000 Louisiana</w:t>
            </w:r>
          </w:p>
          <w:p w14:paraId="7BDEB205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2300</w:t>
            </w:r>
          </w:p>
          <w:p w14:paraId="29606839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28B16AA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5CF16E4B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Trustee for the Southern District of Texas (Houston Division)</w:t>
            </w:r>
          </w:p>
          <w:p w14:paraId="35211AD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Hector Duran &amp; Stephen Douglas Statham</w:t>
            </w:r>
          </w:p>
          <w:p w14:paraId="5210BEDE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515 Rusk Street</w:t>
            </w:r>
          </w:p>
          <w:p w14:paraId="67772D07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3516</w:t>
            </w:r>
          </w:p>
          <w:p w14:paraId="62075256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4DEEA38E" w14:textId="77777777" w:rsidR="00616DB1" w:rsidRDefault="00616DB1" w:rsidP="002E0327">
            <w:pPr>
              <w:ind w:left="95" w:right="95"/>
            </w:pPr>
          </w:p>
        </w:tc>
        <w:tc>
          <w:tcPr>
            <w:tcW w:w="3787" w:type="dxa"/>
          </w:tcPr>
          <w:p w14:paraId="57055128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D26681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William T. Peckham</w:t>
            </w:r>
          </w:p>
          <w:p w14:paraId="02074BD1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Attorney at Law</w:t>
            </w:r>
          </w:p>
          <w:p w14:paraId="6CF4540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1104 Nueces St.</w:t>
            </w:r>
          </w:p>
          <w:p w14:paraId="7449BA0F" w14:textId="77777777" w:rsidR="00616DB1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Suite 104</w:t>
            </w:r>
          </w:p>
          <w:p w14:paraId="4B73D6E5" w14:textId="77777777" w:rsidR="00616DB1" w:rsidRPr="002E0327" w:rsidRDefault="00616DB1" w:rsidP="002E032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681">
              <w:rPr>
                <w:rFonts w:ascii="Arial" w:hAnsi="Arial" w:cs="Arial"/>
                <w:noProof/>
                <w:sz w:val="18"/>
                <w:szCs w:val="18"/>
              </w:rPr>
              <w:t>78701-2106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B694836" w14:textId="77777777" w:rsidR="00616DB1" w:rsidRDefault="00616DB1" w:rsidP="002E0327">
      <w:pPr>
        <w:ind w:left="95" w:right="95"/>
        <w:rPr>
          <w:vanish/>
        </w:rPr>
        <w:sectPr w:rsidR="00616DB1" w:rsidSect="00616DB1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410423F2" w14:textId="77777777" w:rsidR="00616DB1" w:rsidRPr="002E0327" w:rsidRDefault="00616DB1" w:rsidP="002E0327">
      <w:pPr>
        <w:ind w:left="95" w:right="95"/>
        <w:rPr>
          <w:vanish/>
        </w:rPr>
      </w:pPr>
    </w:p>
    <w:sectPr w:rsidR="00616DB1" w:rsidRPr="002E0327" w:rsidSect="00616DB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27"/>
    <w:rsid w:val="002E0327"/>
    <w:rsid w:val="006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692B"/>
  <w15:chartTrackingRefBased/>
  <w15:docId w15:val="{DD514938-0233-436E-9EA9-E62F1E0D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0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Martinez</dc:creator>
  <cp:keywords/>
  <dc:description/>
  <cp:lastModifiedBy>Stanley Martinez</cp:lastModifiedBy>
  <cp:revision>1</cp:revision>
  <dcterms:created xsi:type="dcterms:W3CDTF">2024-02-27T22:16:00Z</dcterms:created>
  <dcterms:modified xsi:type="dcterms:W3CDTF">2024-02-27T22:17:00Z</dcterms:modified>
</cp:coreProperties>
</file>